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BE64C" w14:textId="060B66FB" w:rsidR="00866B47" w:rsidRDefault="21D272E8" w:rsidP="21D272E8">
      <w:pPr>
        <w:rPr>
          <w:b/>
          <w:bCs/>
          <w:i/>
          <w:iCs/>
          <w:sz w:val="32"/>
          <w:szCs w:val="32"/>
        </w:rPr>
      </w:pPr>
      <w:r w:rsidRPr="21D272E8">
        <w:rPr>
          <w:b/>
          <w:bCs/>
          <w:i/>
          <w:iCs/>
          <w:sz w:val="32"/>
          <w:szCs w:val="32"/>
        </w:rPr>
        <w:t xml:space="preserve">Robotics Explore Teacher Instructions                </w:t>
      </w:r>
      <w:r w:rsidR="00866B47">
        <w:rPr>
          <w:noProof/>
        </w:rPr>
        <w:drawing>
          <wp:inline distT="0" distB="0" distL="0" distR="0" wp14:anchorId="0C564CC0" wp14:editId="7761818E">
            <wp:extent cx="847725" cy="778991"/>
            <wp:effectExtent l="0" t="0" r="0" b="0"/>
            <wp:docPr id="567440104" name="Picture 56744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7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216CE" w14:textId="7B41F088" w:rsidR="21D272E8" w:rsidRDefault="21D272E8" w:rsidP="21D272E8">
      <w:pPr>
        <w:rPr>
          <w:sz w:val="32"/>
          <w:szCs w:val="32"/>
        </w:rPr>
      </w:pPr>
      <w:r w:rsidRPr="21D272E8">
        <w:rPr>
          <w:sz w:val="32"/>
          <w:szCs w:val="32"/>
        </w:rPr>
        <w:t xml:space="preserve">There is no plural of the word LEGO – you have one LEGO or two LEGO. </w:t>
      </w:r>
    </w:p>
    <w:p w14:paraId="78CB6CDD" w14:textId="0F2E7215" w:rsidR="00E22BB7" w:rsidRDefault="21D272E8" w:rsidP="21D272E8">
      <w:pPr>
        <w:rPr>
          <w:sz w:val="24"/>
          <w:szCs w:val="24"/>
        </w:rPr>
      </w:pPr>
      <w:r w:rsidRPr="21D272E8">
        <w:rPr>
          <w:sz w:val="24"/>
          <w:szCs w:val="24"/>
        </w:rPr>
        <w:t>Before you start…read the LEGO getting started article</w:t>
      </w:r>
      <w:r w:rsidR="00BF58D5">
        <w:rPr>
          <w:sz w:val="24"/>
          <w:szCs w:val="24"/>
        </w:rPr>
        <w:t>/</w:t>
      </w:r>
      <w:r w:rsidR="00303D5B">
        <w:rPr>
          <w:sz w:val="24"/>
          <w:szCs w:val="24"/>
        </w:rPr>
        <w:t xml:space="preserve">teacher </w:t>
      </w:r>
      <w:r w:rsidR="00BF58D5">
        <w:rPr>
          <w:sz w:val="24"/>
          <w:szCs w:val="24"/>
        </w:rPr>
        <w:t>guide.</w:t>
      </w:r>
    </w:p>
    <w:p w14:paraId="3F58DC14" w14:textId="6012DDF5" w:rsidR="00BF58D5" w:rsidRDefault="21D272E8" w:rsidP="21D272E8">
      <w:pPr>
        <w:rPr>
          <w:sz w:val="24"/>
          <w:szCs w:val="24"/>
        </w:rPr>
      </w:pPr>
      <w:r w:rsidRPr="21D272E8">
        <w:rPr>
          <w:sz w:val="24"/>
          <w:szCs w:val="24"/>
        </w:rPr>
        <w:t>Peek</w:t>
      </w:r>
      <w:r w:rsidR="00465720">
        <w:rPr>
          <w:sz w:val="24"/>
          <w:szCs w:val="24"/>
        </w:rPr>
        <w:t>/read/review</w:t>
      </w:r>
      <w:r w:rsidRPr="21D272E8">
        <w:rPr>
          <w:sz w:val="24"/>
          <w:szCs w:val="24"/>
        </w:rPr>
        <w:t xml:space="preserve"> the Lego Lesson Plans and the Student Lesson Plan Template. </w:t>
      </w:r>
    </w:p>
    <w:p w14:paraId="1BB48E61" w14:textId="77777777" w:rsidR="00465720" w:rsidRDefault="21D272E8" w:rsidP="21D272E8">
      <w:pPr>
        <w:rPr>
          <w:sz w:val="24"/>
          <w:szCs w:val="24"/>
        </w:rPr>
      </w:pPr>
      <w:r w:rsidRPr="21D272E8">
        <w:rPr>
          <w:sz w:val="24"/>
          <w:szCs w:val="24"/>
        </w:rPr>
        <w:t xml:space="preserve">Go to </w:t>
      </w:r>
      <w:hyperlink r:id="rId11" w:history="1">
        <w:r w:rsidR="00585021">
          <w:rPr>
            <w:rStyle w:val="Hyperlink"/>
          </w:rPr>
          <w:t>http://findleyoaksstemresources.weebly.com/</w:t>
        </w:r>
      </w:hyperlink>
      <w:r w:rsidR="00585021">
        <w:t xml:space="preserve">  </w:t>
      </w:r>
      <w:r w:rsidRPr="21D272E8">
        <w:rPr>
          <w:sz w:val="24"/>
          <w:szCs w:val="24"/>
        </w:rPr>
        <w:t xml:space="preserve">and </w:t>
      </w:r>
      <w:r w:rsidR="00465720">
        <w:rPr>
          <w:sz w:val="24"/>
          <w:szCs w:val="24"/>
        </w:rPr>
        <w:t xml:space="preserve">click on the </w:t>
      </w:r>
      <w:r w:rsidRPr="21D272E8">
        <w:rPr>
          <w:sz w:val="24"/>
          <w:szCs w:val="24"/>
        </w:rPr>
        <w:t xml:space="preserve"> WEDO2 page.  </w:t>
      </w:r>
    </w:p>
    <w:p w14:paraId="107779D5" w14:textId="53060E7A" w:rsidR="00AE0DB1" w:rsidRPr="00585021" w:rsidRDefault="21D272E8" w:rsidP="21D272E8">
      <w:r w:rsidRPr="21D272E8">
        <w:rPr>
          <w:sz w:val="24"/>
          <w:szCs w:val="24"/>
        </w:rPr>
        <w:t>Put on the Active board.</w:t>
      </w:r>
      <w:r w:rsidR="002D79D8">
        <w:rPr>
          <w:sz w:val="24"/>
          <w:szCs w:val="24"/>
        </w:rPr>
        <w:t xml:space="preserve">  </w:t>
      </w:r>
    </w:p>
    <w:p w14:paraId="0DA7D4F2" w14:textId="00B28501" w:rsidR="00AE0DB1" w:rsidRDefault="21D272E8" w:rsidP="21D272E8">
      <w:pPr>
        <w:rPr>
          <w:sz w:val="24"/>
          <w:szCs w:val="24"/>
        </w:rPr>
      </w:pPr>
      <w:r w:rsidRPr="21D272E8">
        <w:rPr>
          <w:sz w:val="24"/>
          <w:szCs w:val="24"/>
        </w:rPr>
        <w:t>1. The students should line up outside to the left of J137 on the gray line and wait to be invited into the classroom</w:t>
      </w:r>
      <w:r w:rsidR="007D07C5">
        <w:rPr>
          <w:sz w:val="24"/>
          <w:szCs w:val="24"/>
        </w:rPr>
        <w:t xml:space="preserve"> when you are ready.</w:t>
      </w:r>
    </w:p>
    <w:p w14:paraId="1F5CEA5F" w14:textId="19A42E4D" w:rsidR="00AE0DB1" w:rsidRDefault="21D272E8" w:rsidP="21D272E8">
      <w:pPr>
        <w:rPr>
          <w:sz w:val="24"/>
          <w:szCs w:val="24"/>
        </w:rPr>
      </w:pPr>
      <w:r w:rsidRPr="21D272E8">
        <w:rPr>
          <w:sz w:val="24"/>
          <w:szCs w:val="24"/>
        </w:rPr>
        <w:t xml:space="preserve">As they enter the classroom assign them a table by using the color baskets on the top.  I assign two boys and two girls (when possible) to each table and they sit </w:t>
      </w:r>
      <w:r w:rsidRPr="21D272E8">
        <w:rPr>
          <w:b/>
          <w:bCs/>
          <w:sz w:val="24"/>
          <w:szCs w:val="24"/>
        </w:rPr>
        <w:t xml:space="preserve">across from each other. </w:t>
      </w:r>
      <w:r w:rsidRPr="21D272E8">
        <w:rPr>
          <w:sz w:val="24"/>
          <w:szCs w:val="24"/>
        </w:rPr>
        <w:t xml:space="preserve">I always </w:t>
      </w:r>
      <w:r w:rsidRPr="00C20F3F">
        <w:rPr>
          <w:i/>
          <w:iCs/>
          <w:sz w:val="24"/>
          <w:szCs w:val="24"/>
          <w:u w:val="single"/>
        </w:rPr>
        <w:t>pair my students into boy girl teams</w:t>
      </w:r>
      <w:r w:rsidRPr="00C20F3F">
        <w:rPr>
          <w:sz w:val="24"/>
          <w:szCs w:val="24"/>
          <w:u w:val="single"/>
        </w:rPr>
        <w:t>.</w:t>
      </w:r>
      <w:r w:rsidR="00E61F03">
        <w:rPr>
          <w:sz w:val="24"/>
          <w:szCs w:val="24"/>
          <w:u w:val="single"/>
        </w:rPr>
        <w:t xml:space="preserve">  </w:t>
      </w:r>
      <w:r w:rsidRPr="21D272E8">
        <w:rPr>
          <w:sz w:val="24"/>
          <w:szCs w:val="24"/>
        </w:rPr>
        <w:t xml:space="preserve">You do not need to use the same partners every week…I switch it up weekly.  </w:t>
      </w:r>
      <w:r w:rsidR="007D07C5">
        <w:rPr>
          <w:sz w:val="24"/>
          <w:szCs w:val="24"/>
        </w:rPr>
        <w:t>They</w:t>
      </w:r>
      <w:r w:rsidRPr="21D272E8">
        <w:rPr>
          <w:sz w:val="24"/>
          <w:szCs w:val="24"/>
        </w:rPr>
        <w:t xml:space="preserve"> need to learn how to get along with others a</w:t>
      </w:r>
      <w:r w:rsidR="00554FF3">
        <w:rPr>
          <w:sz w:val="24"/>
          <w:szCs w:val="24"/>
        </w:rPr>
        <w:t>nd</w:t>
      </w:r>
      <w:r w:rsidRPr="21D272E8">
        <w:rPr>
          <w:sz w:val="24"/>
          <w:szCs w:val="24"/>
        </w:rPr>
        <w:t xml:space="preserve"> work with a variety of partners</w:t>
      </w:r>
      <w:r w:rsidR="00554FF3">
        <w:rPr>
          <w:sz w:val="24"/>
          <w:szCs w:val="24"/>
        </w:rPr>
        <w:t>/others</w:t>
      </w:r>
      <w:r w:rsidRPr="21D272E8">
        <w:rPr>
          <w:sz w:val="24"/>
          <w:szCs w:val="24"/>
        </w:rPr>
        <w:t>.</w:t>
      </w:r>
    </w:p>
    <w:p w14:paraId="58DFEC56" w14:textId="7A07B2B3" w:rsidR="00AE0DB1" w:rsidRDefault="21D272E8" w:rsidP="21D272E8">
      <w:pPr>
        <w:rPr>
          <w:sz w:val="24"/>
          <w:szCs w:val="24"/>
        </w:rPr>
      </w:pPr>
      <w:r w:rsidRPr="21D272E8">
        <w:rPr>
          <w:sz w:val="24"/>
          <w:szCs w:val="24"/>
        </w:rPr>
        <w:t>Take roll</w:t>
      </w:r>
      <w:r w:rsidR="00554FF3">
        <w:rPr>
          <w:sz w:val="24"/>
          <w:szCs w:val="24"/>
        </w:rPr>
        <w:t>/attendance</w:t>
      </w:r>
      <w:r w:rsidRPr="21D272E8">
        <w:rPr>
          <w:sz w:val="24"/>
          <w:szCs w:val="24"/>
        </w:rPr>
        <w:t xml:space="preserve">. </w:t>
      </w:r>
    </w:p>
    <w:p w14:paraId="76A9E535" w14:textId="72BE7CBF" w:rsidR="00AE0DB1" w:rsidRDefault="21D272E8" w:rsidP="21D272E8">
      <w:pPr>
        <w:rPr>
          <w:sz w:val="24"/>
          <w:szCs w:val="24"/>
        </w:rPr>
      </w:pPr>
      <w:r w:rsidRPr="21D272E8">
        <w:rPr>
          <w:sz w:val="24"/>
          <w:szCs w:val="24"/>
        </w:rPr>
        <w:t>We have 15 kits- 2 students to a kit (3 if necessary/odd number of students) They can work alone if they want instead of three…I give them a choice.</w:t>
      </w:r>
      <w:r w:rsidR="00554FF3">
        <w:rPr>
          <w:sz w:val="24"/>
          <w:szCs w:val="24"/>
        </w:rPr>
        <w:t xml:space="preserve"> They need to share/split the table</w:t>
      </w:r>
      <w:r w:rsidR="00576B45">
        <w:rPr>
          <w:sz w:val="24"/>
          <w:szCs w:val="24"/>
        </w:rPr>
        <w:t>.</w:t>
      </w:r>
    </w:p>
    <w:p w14:paraId="748EB9F9" w14:textId="733980E3" w:rsidR="00AE0DB1" w:rsidRDefault="21D272E8" w:rsidP="21D272E8">
      <w:pPr>
        <w:rPr>
          <w:b/>
          <w:bCs/>
          <w:sz w:val="24"/>
          <w:szCs w:val="24"/>
        </w:rPr>
      </w:pPr>
      <w:r w:rsidRPr="00303D5B">
        <w:rPr>
          <w:b/>
          <w:bCs/>
          <w:sz w:val="24"/>
          <w:szCs w:val="24"/>
        </w:rPr>
        <w:t>2. Review working as a team</w:t>
      </w:r>
    </w:p>
    <w:p w14:paraId="00127DB4" w14:textId="74772190" w:rsidR="009F2881" w:rsidRPr="009F2881" w:rsidRDefault="009F2881" w:rsidP="009F2881">
      <w:pPr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  <w:r w:rsidRPr="21D272E8">
        <w:rPr>
          <w:sz w:val="24"/>
          <w:szCs w:val="24"/>
        </w:rPr>
        <w:t xml:space="preserve">sk the students what they think working as a team means first. </w:t>
      </w:r>
      <w:r>
        <w:rPr>
          <w:sz w:val="24"/>
          <w:szCs w:val="24"/>
        </w:rPr>
        <w:t xml:space="preserve"> Make sure</w:t>
      </w:r>
      <w:r w:rsidR="00EF570C">
        <w:rPr>
          <w:sz w:val="24"/>
          <w:szCs w:val="24"/>
        </w:rPr>
        <w:t xml:space="preserve"> the following items below are including in the discussion.</w:t>
      </w:r>
    </w:p>
    <w:p w14:paraId="084524D8" w14:textId="1106FBA8" w:rsidR="00B56053" w:rsidRDefault="21D272E8" w:rsidP="21D272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1D272E8">
        <w:rPr>
          <w:sz w:val="24"/>
          <w:szCs w:val="24"/>
        </w:rPr>
        <w:t>Taking turns, (one person finds the pieces /materials engineer and the other one builds/civil engineer, then switch.</w:t>
      </w:r>
    </w:p>
    <w:p w14:paraId="0DE9DBCF" w14:textId="6FB7F207" w:rsidR="00B56053" w:rsidRDefault="21D272E8" w:rsidP="21D272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1D272E8">
        <w:rPr>
          <w:sz w:val="24"/>
          <w:szCs w:val="24"/>
        </w:rPr>
        <w:t>Respect each other’s opinions</w:t>
      </w:r>
    </w:p>
    <w:p w14:paraId="273C5F2D" w14:textId="70268665" w:rsidR="00B56053" w:rsidRDefault="21D272E8" w:rsidP="21D272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1D272E8">
        <w:rPr>
          <w:sz w:val="24"/>
          <w:szCs w:val="24"/>
        </w:rPr>
        <w:t>Work together</w:t>
      </w:r>
    </w:p>
    <w:p w14:paraId="21F5C3CF" w14:textId="487ACC9F" w:rsidR="00B56053" w:rsidRDefault="21D272E8" w:rsidP="21D272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1D272E8">
        <w:rPr>
          <w:sz w:val="24"/>
          <w:szCs w:val="24"/>
        </w:rPr>
        <w:t>Listen to each other</w:t>
      </w:r>
    </w:p>
    <w:p w14:paraId="529F7260" w14:textId="2FF69CAE" w:rsidR="00B56053" w:rsidRDefault="21D272E8" w:rsidP="21D272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1D272E8">
        <w:rPr>
          <w:sz w:val="24"/>
          <w:szCs w:val="24"/>
        </w:rPr>
        <w:t>Problem solve together</w:t>
      </w:r>
    </w:p>
    <w:p w14:paraId="58119BA1" w14:textId="79466E03" w:rsidR="21D272E8" w:rsidRDefault="21D272E8" w:rsidP="21D272E8">
      <w:pPr>
        <w:rPr>
          <w:sz w:val="24"/>
          <w:szCs w:val="24"/>
        </w:rPr>
      </w:pPr>
    </w:p>
    <w:p w14:paraId="5A235F2B" w14:textId="461A125A" w:rsidR="21D272E8" w:rsidRDefault="21D272E8" w:rsidP="21D272E8">
      <w:pPr>
        <w:rPr>
          <w:sz w:val="24"/>
          <w:szCs w:val="24"/>
        </w:rPr>
      </w:pPr>
    </w:p>
    <w:p w14:paraId="29F4168B" w14:textId="173ADB75" w:rsidR="21D272E8" w:rsidRDefault="21D272E8" w:rsidP="21D272E8">
      <w:pPr>
        <w:rPr>
          <w:sz w:val="24"/>
          <w:szCs w:val="24"/>
        </w:rPr>
      </w:pPr>
    </w:p>
    <w:p w14:paraId="5A4709A2" w14:textId="00CE1A31" w:rsidR="21D272E8" w:rsidRDefault="21D272E8" w:rsidP="21D272E8">
      <w:pPr>
        <w:rPr>
          <w:sz w:val="24"/>
          <w:szCs w:val="24"/>
        </w:rPr>
      </w:pPr>
    </w:p>
    <w:p w14:paraId="02C75B64" w14:textId="3A105E2D" w:rsidR="00B7582B" w:rsidRPr="00303D5B" w:rsidRDefault="21D272E8" w:rsidP="21D272E8">
      <w:pPr>
        <w:rPr>
          <w:b/>
          <w:bCs/>
          <w:color w:val="FF0000"/>
          <w:sz w:val="24"/>
          <w:szCs w:val="24"/>
        </w:rPr>
      </w:pPr>
      <w:r w:rsidRPr="00303D5B">
        <w:rPr>
          <w:b/>
          <w:bCs/>
          <w:sz w:val="24"/>
          <w:szCs w:val="24"/>
        </w:rPr>
        <w:lastRenderedPageBreak/>
        <w:t>3. Review proper use of the equipment…</w:t>
      </w:r>
    </w:p>
    <w:p w14:paraId="4A8DA965" w14:textId="2E5845A2" w:rsidR="00B7582B" w:rsidRDefault="21D272E8" w:rsidP="21D272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1D272E8">
        <w:rPr>
          <w:sz w:val="24"/>
          <w:szCs w:val="24"/>
        </w:rPr>
        <w:t xml:space="preserve">If something drops on the floor pick it up </w:t>
      </w:r>
      <w:r w:rsidRPr="00B469CB">
        <w:rPr>
          <w:b/>
          <w:bCs/>
          <w:color w:val="FF0000"/>
          <w:sz w:val="32"/>
          <w:szCs w:val="32"/>
        </w:rPr>
        <w:t>immediately.</w:t>
      </w:r>
      <w:r w:rsidRPr="21D272E8">
        <w:rPr>
          <w:color w:val="FF0000"/>
          <w:sz w:val="40"/>
          <w:szCs w:val="40"/>
        </w:rPr>
        <w:t xml:space="preserve"> </w:t>
      </w:r>
      <w:r w:rsidRPr="21D272E8">
        <w:rPr>
          <w:sz w:val="24"/>
          <w:szCs w:val="24"/>
        </w:rPr>
        <w:t xml:space="preserve"> </w:t>
      </w:r>
    </w:p>
    <w:p w14:paraId="328B57A4" w14:textId="2A201989" w:rsidR="00B7582B" w:rsidRDefault="21D272E8" w:rsidP="21D272E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21D272E8">
        <w:rPr>
          <w:sz w:val="24"/>
          <w:szCs w:val="24"/>
        </w:rPr>
        <w:t xml:space="preserve">Don’t get your Lego mixed up with another kit. </w:t>
      </w:r>
    </w:p>
    <w:p w14:paraId="112AE1A7" w14:textId="23B33EA5" w:rsidR="00B7582B" w:rsidRDefault="21D272E8" w:rsidP="21D272E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21D272E8">
        <w:rPr>
          <w:sz w:val="24"/>
          <w:szCs w:val="24"/>
        </w:rPr>
        <w:t xml:space="preserve">Don’t take a piece that you need from someone else’s kit.  </w:t>
      </w:r>
    </w:p>
    <w:p w14:paraId="7FEDB5F0" w14:textId="2ECB6EAB" w:rsidR="00B7582B" w:rsidRDefault="21D272E8" w:rsidP="21D272E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21D272E8">
        <w:rPr>
          <w:sz w:val="24"/>
          <w:szCs w:val="24"/>
        </w:rPr>
        <w:t xml:space="preserve">Keep the Lego in the kits…. Do not dump all over the table.  </w:t>
      </w:r>
    </w:p>
    <w:p w14:paraId="7EE2E80C" w14:textId="7F45D467" w:rsidR="00B7582B" w:rsidRDefault="21D272E8" w:rsidP="21D272E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21D272E8">
        <w:rPr>
          <w:sz w:val="24"/>
          <w:szCs w:val="24"/>
        </w:rPr>
        <w:t>Put the tops under the kits to make more room on the table.</w:t>
      </w:r>
    </w:p>
    <w:p w14:paraId="292B6055" w14:textId="3D7933F7" w:rsidR="00B7582B" w:rsidRDefault="21D272E8" w:rsidP="21D272E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21D272E8">
        <w:rPr>
          <w:sz w:val="24"/>
          <w:szCs w:val="24"/>
        </w:rPr>
        <w:t xml:space="preserve">Be careful not to knock your kit on the floor. </w:t>
      </w:r>
    </w:p>
    <w:p w14:paraId="2349D00F" w14:textId="3CF95409" w:rsidR="00B7582B" w:rsidRDefault="21D272E8" w:rsidP="21D272E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21D272E8">
        <w:rPr>
          <w:sz w:val="24"/>
          <w:szCs w:val="24"/>
        </w:rPr>
        <w:t>All Lego pieces stay in the classroom.</w:t>
      </w:r>
    </w:p>
    <w:p w14:paraId="79A4027F" w14:textId="2F9E0DD5" w:rsidR="00AE46FE" w:rsidRPr="00D511A2" w:rsidRDefault="21D272E8" w:rsidP="21D272E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21D272E8">
        <w:rPr>
          <w:sz w:val="24"/>
          <w:szCs w:val="24"/>
        </w:rPr>
        <w:t>At the end of the lesson all builds must be taken apart ad sorted properly.</w:t>
      </w:r>
    </w:p>
    <w:p w14:paraId="2B637FCE" w14:textId="4B4FC0B1" w:rsidR="00AE46FE" w:rsidRPr="00D511A2" w:rsidRDefault="00AE46FE" w:rsidP="21D272E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</w:p>
    <w:p w14:paraId="3D5A2CD9" w14:textId="02441B02" w:rsidR="00AE46FE" w:rsidRPr="00D511A2" w:rsidRDefault="21D272E8" w:rsidP="21D272E8">
      <w:pPr>
        <w:rPr>
          <w:b/>
          <w:bCs/>
          <w:sz w:val="24"/>
          <w:szCs w:val="24"/>
        </w:rPr>
      </w:pPr>
      <w:r w:rsidRPr="21D272E8">
        <w:rPr>
          <w:b/>
          <w:bCs/>
          <w:sz w:val="24"/>
          <w:szCs w:val="24"/>
        </w:rPr>
        <w:t>4. Review proper handling of the I Pads.</w:t>
      </w:r>
    </w:p>
    <w:p w14:paraId="113614C0" w14:textId="5F699B9F" w:rsidR="00AE46FE" w:rsidRPr="00D511A2" w:rsidRDefault="21D272E8" w:rsidP="21D272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21D272E8">
        <w:rPr>
          <w:sz w:val="24"/>
          <w:szCs w:val="24"/>
        </w:rPr>
        <w:t>Never carry more than four at a time.</w:t>
      </w:r>
    </w:p>
    <w:p w14:paraId="7B695541" w14:textId="60F057B9" w:rsidR="00AE46FE" w:rsidRPr="00D511A2" w:rsidRDefault="21D272E8" w:rsidP="21D272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21D272E8">
        <w:rPr>
          <w:sz w:val="24"/>
          <w:szCs w:val="24"/>
        </w:rPr>
        <w:t>Always hold with two hands.</w:t>
      </w:r>
    </w:p>
    <w:p w14:paraId="7DB82B30" w14:textId="365A0ED0" w:rsidR="00AE46FE" w:rsidRPr="00D511A2" w:rsidRDefault="21D272E8" w:rsidP="21D272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21D272E8">
        <w:rPr>
          <w:sz w:val="24"/>
          <w:szCs w:val="24"/>
        </w:rPr>
        <w:t>They are glass and will crack if they are dropped.</w:t>
      </w:r>
    </w:p>
    <w:p w14:paraId="4062BFD5" w14:textId="40C7DBD1" w:rsidR="00AE46FE" w:rsidRPr="00D511A2" w:rsidRDefault="21D272E8" w:rsidP="21D272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21D272E8">
        <w:rPr>
          <w:sz w:val="24"/>
          <w:szCs w:val="24"/>
        </w:rPr>
        <w:t>The headphones do NOT work WITHOUT a splitter....do not force the headset into the I Pad. I would go through the lesson on the Active board together and watch the video as a class...the students should not need to watch the videos independently.</w:t>
      </w:r>
    </w:p>
    <w:p w14:paraId="45FDE07F" w14:textId="05CFCF3F" w:rsidR="00AE46FE" w:rsidRPr="00D511A2" w:rsidRDefault="21D272E8" w:rsidP="21D272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21D272E8">
        <w:rPr>
          <w:sz w:val="24"/>
          <w:szCs w:val="24"/>
        </w:rPr>
        <w:t>Close out all apps when finished.</w:t>
      </w:r>
    </w:p>
    <w:p w14:paraId="63FCD05B" w14:textId="3A0E8D94" w:rsidR="00AE46FE" w:rsidRPr="00D511A2" w:rsidRDefault="21D272E8" w:rsidP="21D272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21D272E8">
        <w:rPr>
          <w:sz w:val="24"/>
          <w:szCs w:val="24"/>
        </w:rPr>
        <w:t xml:space="preserve">If finished for the day, put back in the cart but DO NOT plug in.  We only plug in at the ed of the day. </w:t>
      </w:r>
    </w:p>
    <w:p w14:paraId="3E266FBE" w14:textId="7FF40C8F" w:rsidR="00AE46FE" w:rsidRPr="00B469CB" w:rsidRDefault="21D272E8" w:rsidP="21D272E8">
      <w:pPr>
        <w:rPr>
          <w:b/>
          <w:bCs/>
          <w:color w:val="FF0000"/>
          <w:sz w:val="32"/>
          <w:szCs w:val="32"/>
        </w:rPr>
      </w:pPr>
      <w:r w:rsidRPr="00B469CB">
        <w:rPr>
          <w:b/>
          <w:bCs/>
          <w:color w:val="FF0000"/>
          <w:sz w:val="32"/>
          <w:szCs w:val="32"/>
        </w:rPr>
        <w:t>You are now ready to start the lesson.</w:t>
      </w:r>
      <w:r w:rsidR="002D79D8">
        <w:rPr>
          <w:b/>
          <w:bCs/>
          <w:color w:val="FF0000"/>
          <w:sz w:val="32"/>
          <w:szCs w:val="32"/>
        </w:rPr>
        <w:t xml:space="preserve"> You will</w:t>
      </w:r>
      <w:r w:rsidR="000A78F5">
        <w:rPr>
          <w:b/>
          <w:bCs/>
          <w:color w:val="FF0000"/>
          <w:sz w:val="32"/>
          <w:szCs w:val="32"/>
        </w:rPr>
        <w:t xml:space="preserve"> teach whole group until the build aspect.</w:t>
      </w:r>
    </w:p>
    <w:p w14:paraId="135650C1" w14:textId="169ED9AF" w:rsidR="00E22BB7" w:rsidRPr="00B469CB" w:rsidRDefault="21D272E8" w:rsidP="21D272E8">
      <w:pPr>
        <w:rPr>
          <w:b/>
          <w:bCs/>
          <w:color w:val="FF0000"/>
          <w:sz w:val="32"/>
          <w:szCs w:val="32"/>
        </w:rPr>
      </w:pPr>
      <w:r w:rsidRPr="21D272E8">
        <w:rPr>
          <w:b/>
          <w:bCs/>
          <w:sz w:val="24"/>
          <w:szCs w:val="24"/>
        </w:rPr>
        <w:t xml:space="preserve">All robots must be taken apart at the end of every lesson…. </w:t>
      </w:r>
      <w:r w:rsidRPr="00B469CB">
        <w:rPr>
          <w:b/>
          <w:bCs/>
          <w:color w:val="FF0000"/>
          <w:sz w:val="32"/>
          <w:szCs w:val="32"/>
        </w:rPr>
        <w:t>give yourself time for this.</w:t>
      </w:r>
    </w:p>
    <w:p w14:paraId="7658052E" w14:textId="26F1DB40" w:rsidR="21D272E8" w:rsidRDefault="21D272E8" w:rsidP="21D272E8">
      <w:pPr>
        <w:rPr>
          <w:sz w:val="24"/>
          <w:szCs w:val="24"/>
        </w:rPr>
      </w:pPr>
      <w:r w:rsidRPr="21D272E8">
        <w:rPr>
          <w:sz w:val="24"/>
          <w:szCs w:val="24"/>
        </w:rPr>
        <w:t xml:space="preserve">Students should answer </w:t>
      </w:r>
      <w:r w:rsidR="00606B9D">
        <w:rPr>
          <w:sz w:val="24"/>
          <w:szCs w:val="24"/>
        </w:rPr>
        <w:t xml:space="preserve">hand written </w:t>
      </w:r>
      <w:r w:rsidRPr="21D272E8">
        <w:rPr>
          <w:sz w:val="24"/>
          <w:szCs w:val="24"/>
        </w:rPr>
        <w:t>reflection</w:t>
      </w:r>
      <w:r w:rsidR="00606B9D">
        <w:rPr>
          <w:sz w:val="24"/>
          <w:szCs w:val="24"/>
        </w:rPr>
        <w:t xml:space="preserve"> or </w:t>
      </w:r>
      <w:bookmarkStart w:id="0" w:name="_GoBack"/>
      <w:bookmarkEnd w:id="0"/>
    </w:p>
    <w:p w14:paraId="02CB0F9D" w14:textId="21C81F8B" w:rsidR="21D272E8" w:rsidRDefault="21D272E8" w:rsidP="21D272E8">
      <w:pPr>
        <w:rPr>
          <w:b/>
          <w:bCs/>
          <w:sz w:val="24"/>
          <w:szCs w:val="24"/>
        </w:rPr>
      </w:pPr>
      <w:r w:rsidRPr="21D272E8">
        <w:rPr>
          <w:b/>
          <w:bCs/>
          <w:sz w:val="24"/>
          <w:szCs w:val="24"/>
        </w:rPr>
        <w:t xml:space="preserve">Dismissal: </w:t>
      </w:r>
    </w:p>
    <w:p w14:paraId="48CF5424" w14:textId="2DA7584B" w:rsidR="21D272E8" w:rsidRDefault="21D272E8" w:rsidP="21D272E8">
      <w:pPr>
        <w:rPr>
          <w:b/>
          <w:bCs/>
          <w:sz w:val="24"/>
          <w:szCs w:val="24"/>
        </w:rPr>
      </w:pPr>
      <w:r w:rsidRPr="21D272E8">
        <w:rPr>
          <w:b/>
          <w:bCs/>
          <w:sz w:val="24"/>
          <w:szCs w:val="24"/>
        </w:rPr>
        <w:t xml:space="preserve">The students stand behind their pushed in chairs when finished, then the girls line up </w:t>
      </w:r>
      <w:r w:rsidR="00B469CB" w:rsidRPr="21D272E8">
        <w:rPr>
          <w:b/>
          <w:bCs/>
          <w:sz w:val="24"/>
          <w:szCs w:val="24"/>
        </w:rPr>
        <w:t>in front</w:t>
      </w:r>
      <w:r w:rsidRPr="21D272E8">
        <w:rPr>
          <w:b/>
          <w:bCs/>
          <w:sz w:val="24"/>
          <w:szCs w:val="24"/>
        </w:rPr>
        <w:t xml:space="preserve"> of the table by the door and the boys line up on the other side in front of the counter.  They merge girl/boy as they leave the classroom. </w:t>
      </w:r>
    </w:p>
    <w:sectPr w:rsidR="21D272E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89F8" w14:textId="77777777" w:rsidR="00314B3F" w:rsidRDefault="00314B3F" w:rsidP="00AE0DB1">
      <w:pPr>
        <w:spacing w:after="0" w:line="240" w:lineRule="auto"/>
      </w:pPr>
      <w:r>
        <w:separator/>
      </w:r>
    </w:p>
  </w:endnote>
  <w:endnote w:type="continuationSeparator" w:id="0">
    <w:p w14:paraId="6F6BEC2D" w14:textId="77777777" w:rsidR="00314B3F" w:rsidRDefault="00314B3F" w:rsidP="00AE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80A4" w14:textId="61F95909" w:rsidR="0011395D" w:rsidRDefault="002A62E9">
    <w:pPr>
      <w:pStyle w:val="Footer"/>
    </w:pPr>
    <w:r>
      <w:t>Written</w:t>
    </w:r>
    <w:r w:rsidR="00125789">
      <w:t xml:space="preserve"> November 2019 by Sharon Ferguson Ed.S.</w:t>
    </w:r>
  </w:p>
  <w:p w14:paraId="7BA2E4C0" w14:textId="77777777" w:rsidR="0011395D" w:rsidRDefault="00113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F598C" w14:textId="77777777" w:rsidR="00314B3F" w:rsidRDefault="00314B3F" w:rsidP="00AE0DB1">
      <w:pPr>
        <w:spacing w:after="0" w:line="240" w:lineRule="auto"/>
      </w:pPr>
      <w:r>
        <w:separator/>
      </w:r>
    </w:p>
  </w:footnote>
  <w:footnote w:type="continuationSeparator" w:id="0">
    <w:p w14:paraId="568837ED" w14:textId="77777777" w:rsidR="00314B3F" w:rsidRDefault="00314B3F" w:rsidP="00AE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476"/>
    <w:multiLevelType w:val="hybridMultilevel"/>
    <w:tmpl w:val="BA1A0DE2"/>
    <w:lvl w:ilvl="0" w:tplc="E160CBC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95FA1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6E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84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65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CAA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6D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C4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8B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5844"/>
    <w:multiLevelType w:val="hybridMultilevel"/>
    <w:tmpl w:val="CEE823B8"/>
    <w:lvl w:ilvl="0" w:tplc="A5AE9FB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E41A7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AF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EA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CA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B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42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25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67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5D54"/>
    <w:multiLevelType w:val="hybridMultilevel"/>
    <w:tmpl w:val="622E0A02"/>
    <w:lvl w:ilvl="0" w:tplc="683C3E7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4C826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21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69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0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B66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AD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8A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C9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B1"/>
    <w:rsid w:val="000A07D0"/>
    <w:rsid w:val="000A78F5"/>
    <w:rsid w:val="000F7A1B"/>
    <w:rsid w:val="0011395D"/>
    <w:rsid w:val="00125789"/>
    <w:rsid w:val="00151851"/>
    <w:rsid w:val="002A1C26"/>
    <w:rsid w:val="002A62E9"/>
    <w:rsid w:val="002D79D8"/>
    <w:rsid w:val="00303D5B"/>
    <w:rsid w:val="00314B3F"/>
    <w:rsid w:val="00391DE2"/>
    <w:rsid w:val="00433F2F"/>
    <w:rsid w:val="00465720"/>
    <w:rsid w:val="00495C0E"/>
    <w:rsid w:val="004C3555"/>
    <w:rsid w:val="004D6655"/>
    <w:rsid w:val="00504B7E"/>
    <w:rsid w:val="005363C9"/>
    <w:rsid w:val="00554FF3"/>
    <w:rsid w:val="0057679B"/>
    <w:rsid w:val="00576B45"/>
    <w:rsid w:val="00585021"/>
    <w:rsid w:val="00606B9D"/>
    <w:rsid w:val="006D264B"/>
    <w:rsid w:val="006F53D0"/>
    <w:rsid w:val="00721783"/>
    <w:rsid w:val="00727556"/>
    <w:rsid w:val="0073757F"/>
    <w:rsid w:val="007D07C5"/>
    <w:rsid w:val="00814962"/>
    <w:rsid w:val="00866B47"/>
    <w:rsid w:val="00925E05"/>
    <w:rsid w:val="009F2881"/>
    <w:rsid w:val="00A23408"/>
    <w:rsid w:val="00A35BF3"/>
    <w:rsid w:val="00AE0DB1"/>
    <w:rsid w:val="00AE46FE"/>
    <w:rsid w:val="00B469CB"/>
    <w:rsid w:val="00B7582B"/>
    <w:rsid w:val="00B80203"/>
    <w:rsid w:val="00BF58D5"/>
    <w:rsid w:val="00C20F3F"/>
    <w:rsid w:val="00C63690"/>
    <w:rsid w:val="00CF213A"/>
    <w:rsid w:val="00D511A2"/>
    <w:rsid w:val="00E22BB7"/>
    <w:rsid w:val="00E61F03"/>
    <w:rsid w:val="00EC0F37"/>
    <w:rsid w:val="00EF570C"/>
    <w:rsid w:val="00FB613C"/>
    <w:rsid w:val="21D2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ECC291"/>
  <w15:chartTrackingRefBased/>
  <w15:docId w15:val="{C2C83A26-CD9F-45D9-94BA-FB54D82F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0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5D"/>
  </w:style>
  <w:style w:type="paragraph" w:styleId="Footer">
    <w:name w:val="footer"/>
    <w:basedOn w:val="Normal"/>
    <w:link w:val="FooterChar"/>
    <w:uiPriority w:val="99"/>
    <w:unhideWhenUsed/>
    <w:rsid w:val="0011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indleyoaksstemresources.weebly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6E7B4EA17384EA9B0B4B96BADC4F8" ma:contentTypeVersion="32" ma:contentTypeDescription="Create a new document." ma:contentTypeScope="" ma:versionID="d035d7d2f64d379671431d26550213ff">
  <xsd:schema xmlns:xsd="http://www.w3.org/2001/XMLSchema" xmlns:xs="http://www.w3.org/2001/XMLSchema" xmlns:p="http://schemas.microsoft.com/office/2006/metadata/properties" xmlns:ns3="f98d8ab8-adf9-4848-8c6b-06b150a03e69" xmlns:ns4="dbccc32c-23d7-41bb-afe7-522923f7e47f" targetNamespace="http://schemas.microsoft.com/office/2006/metadata/properties" ma:root="true" ma:fieldsID="d009893a26a12246f3257f5dae5221ad" ns3:_="" ns4:_="">
    <xsd:import namespace="f98d8ab8-adf9-4848-8c6b-06b150a03e69"/>
    <xsd:import namespace="dbccc32c-23d7-41bb-afe7-522923f7e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8ab8-adf9-4848-8c6b-06b150a03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c32c-23d7-41bb-afe7-522923f7e47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bccc32c-23d7-41bb-afe7-522923f7e47f" xsi:nil="true"/>
    <Students xmlns="dbccc32c-23d7-41bb-afe7-522923f7e47f">
      <UserInfo>
        <DisplayName/>
        <AccountId xsi:nil="true"/>
        <AccountType/>
      </UserInfo>
    </Students>
    <Student_Groups xmlns="dbccc32c-23d7-41bb-afe7-522923f7e47f">
      <UserInfo>
        <DisplayName/>
        <AccountId xsi:nil="true"/>
        <AccountType/>
      </UserInfo>
    </Student_Groups>
    <Self_Registration_Enabled0 xmlns="dbccc32c-23d7-41bb-afe7-522923f7e47f" xsi:nil="true"/>
    <AppVersion xmlns="dbccc32c-23d7-41bb-afe7-522923f7e47f" xsi:nil="true"/>
    <Invited_Teachers xmlns="dbccc32c-23d7-41bb-afe7-522923f7e47f" xsi:nil="true"/>
    <Invited_Students xmlns="dbccc32c-23d7-41bb-afe7-522923f7e47f" xsi:nil="true"/>
    <CultureName xmlns="dbccc32c-23d7-41bb-afe7-522923f7e47f" xsi:nil="true"/>
    <Has_Teacher_Only_SectionGroup xmlns="dbccc32c-23d7-41bb-afe7-522923f7e47f" xsi:nil="true"/>
    <Templates xmlns="dbccc32c-23d7-41bb-afe7-522923f7e47f" xsi:nil="true"/>
    <DefaultSectionNames xmlns="dbccc32c-23d7-41bb-afe7-522923f7e47f" xsi:nil="true"/>
    <Teachers xmlns="dbccc32c-23d7-41bb-afe7-522923f7e47f">
      <UserInfo>
        <DisplayName/>
        <AccountId xsi:nil="true"/>
        <AccountType/>
      </UserInfo>
    </Teachers>
    <Self_Registration_Enabled xmlns="dbccc32c-23d7-41bb-afe7-522923f7e47f" xsi:nil="true"/>
    <Is_Collaboration_Space_Locked xmlns="dbccc32c-23d7-41bb-afe7-522923f7e47f" xsi:nil="true"/>
    <NotebookType xmlns="dbccc32c-23d7-41bb-afe7-522923f7e47f" xsi:nil="true"/>
    <IsNotebookLocked xmlns="dbccc32c-23d7-41bb-afe7-522923f7e47f" xsi:nil="true"/>
    <FolderType xmlns="dbccc32c-23d7-41bb-afe7-522923f7e47f" xsi:nil="true"/>
    <Owner xmlns="dbccc32c-23d7-41bb-afe7-522923f7e47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244C9232-5BD7-4A53-A604-7B9F0FB63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d8ab8-adf9-4848-8c6b-06b150a03e69"/>
    <ds:schemaRef ds:uri="dbccc32c-23d7-41bb-afe7-522923f7e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DBE7E-D52D-4DD9-B448-386DEDCE6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B452C-4415-4A2C-9878-6623A37D9E91}">
  <ds:schemaRefs>
    <ds:schemaRef ds:uri="http://schemas.microsoft.com/office/2006/metadata/properties"/>
    <ds:schemaRef ds:uri="http://schemas.microsoft.com/office/infopath/2007/PartnerControls"/>
    <ds:schemaRef ds:uri="dbccc32c-23d7-41bb-afe7-522923f7e4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459</Words>
  <Characters>2617</Characters>
  <Application>Microsoft Office Word</Application>
  <DocSecurity>0</DocSecurity>
  <Lines>21</Lines>
  <Paragraphs>6</Paragraphs>
  <ScaleCrop>false</ScaleCrop>
  <Company>Fulton County Schools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Sharon</dc:creator>
  <cp:keywords/>
  <dc:description/>
  <cp:lastModifiedBy>Ferguson, Sharon</cp:lastModifiedBy>
  <cp:revision>23</cp:revision>
  <dcterms:created xsi:type="dcterms:W3CDTF">2019-11-09T03:46:00Z</dcterms:created>
  <dcterms:modified xsi:type="dcterms:W3CDTF">2019-11-09T04:14:00Z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FergusonS@fultonschools.org</vt:lpwstr>
  </property>
  <property fmtid="{D5CDD505-2E9C-101B-9397-08002B2CF9AE}" pid="5" name="MSIP_Label_0ee3c538-ec52-435f-ae58-017644bd9513_SetDate">
    <vt:lpwstr>2019-09-04T17:48:25.1424415Z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0x010100FB66E7B4EA17384EA9B0B4B96BADC4F8</vt:lpwstr>
  </property>
</Properties>
</file>