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1A9956B9"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007A3055" w:rsidRPr="000F29C8">
        <w:rPr>
          <w:rFonts w:ascii="Janda Curlygirl Chunky" w:hAnsi="Janda Curlygirl Chunky"/>
          <w:b/>
          <w:color w:val="00B050"/>
          <w:sz w:val="40"/>
          <w:szCs w:val="40"/>
        </w:rPr>
        <w:t>Challenge</w:t>
      </w:r>
      <w:r w:rsidRPr="000F29C8">
        <w:rPr>
          <w:rFonts w:ascii="Janda Curlygirl Chunky" w:hAnsi="Janda Curlygirl Chunky"/>
          <w:b/>
          <w:color w:val="00B050"/>
          <w:sz w:val="40"/>
          <w:szCs w:val="40"/>
        </w:rPr>
        <w:t xml:space="preserve"> </w:t>
      </w:r>
    </w:p>
    <w:p w14:paraId="176FECB9" w14:textId="73B865DE"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000" w:type="dxa"/>
        <w:tblInd w:w="198" w:type="dxa"/>
        <w:tblLook w:val="04A0" w:firstRow="1" w:lastRow="0" w:firstColumn="1" w:lastColumn="0" w:noHBand="0" w:noVBand="1"/>
      </w:tblPr>
      <w:tblGrid>
        <w:gridCol w:w="3780"/>
        <w:gridCol w:w="5220"/>
      </w:tblGrid>
      <w:tr w:rsidR="000F29C8" w14:paraId="3598DB94" w14:textId="77777777" w:rsidTr="000F29C8">
        <w:trPr>
          <w:trHeight w:val="1016"/>
        </w:trPr>
        <w:tc>
          <w:tcPr>
            <w:tcW w:w="3780" w:type="dxa"/>
          </w:tcPr>
          <w:p w14:paraId="7A083DCA" w14:textId="4DBCEC45" w:rsidR="000F29C8" w:rsidRPr="00954047" w:rsidRDefault="000F29C8"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426202C3" w:rsidR="000F29C8" w:rsidRPr="00954047" w:rsidRDefault="000F29C8" w:rsidP="00B70322">
            <w:pPr>
              <w:jc w:val="center"/>
              <w:rPr>
                <w:rFonts w:ascii="Janda Curlygirl Chunky" w:hAnsi="Janda Curlygirl Chunky"/>
                <w:sz w:val="40"/>
                <w:szCs w:val="40"/>
              </w:rPr>
            </w:pPr>
            <w:r>
              <w:rPr>
                <w:rFonts w:ascii="Janda Curlygirl Chunky" w:hAnsi="Janda Curlygirl Chunky"/>
                <w:sz w:val="32"/>
                <w:szCs w:val="32"/>
              </w:rPr>
              <w:t>Water Cycle Design Challenge</w:t>
            </w:r>
          </w:p>
        </w:tc>
        <w:tc>
          <w:tcPr>
            <w:tcW w:w="5220" w:type="dxa"/>
          </w:tcPr>
          <w:p w14:paraId="2EB00860" w14:textId="77777777" w:rsidR="000F29C8" w:rsidRDefault="000F29C8"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2F7DACE9" w:rsidR="000F29C8" w:rsidRPr="00513514" w:rsidRDefault="000F29C8" w:rsidP="002128F1">
            <w:pPr>
              <w:jc w:val="center"/>
              <w:rPr>
                <w:rFonts w:ascii="Janda Curlygirl Chunky" w:hAnsi="Janda Curlygirl Chunky"/>
                <w:b/>
                <w:sz w:val="32"/>
                <w:szCs w:val="32"/>
              </w:rPr>
            </w:pPr>
            <w:r>
              <w:rPr>
                <w:rFonts w:ascii="Janda Curlygirl Chunky" w:hAnsi="Janda Curlygirl Chunky"/>
                <w:sz w:val="32"/>
                <w:szCs w:val="32"/>
              </w:rPr>
              <w:t>States of Water and the Water Cycle</w:t>
            </w:r>
          </w:p>
        </w:tc>
      </w:tr>
    </w:tbl>
    <w:p w14:paraId="70F09602" w14:textId="77777777" w:rsidR="000F29C8" w:rsidRDefault="000F29C8" w:rsidP="002D0573">
      <w:pPr>
        <w:rPr>
          <w:rFonts w:ascii="Arial Rounded MT Bold" w:hAnsi="Arial Rounded MT Bold"/>
          <w:b/>
          <w:sz w:val="32"/>
          <w:szCs w:val="32"/>
        </w:rPr>
      </w:pPr>
    </w:p>
    <w:p w14:paraId="7DB188F1" w14:textId="09102C01" w:rsidR="002D0573" w:rsidRPr="000F29C8"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0F29C8" w:rsidRPr="000F29C8">
        <w:rPr>
          <w:rFonts w:ascii="Times New Roman" w:eastAsia="Times New Roman" w:hAnsi="Times New Roman" w:cs="Times New Roman"/>
          <w:sz w:val="24"/>
          <w:szCs w:val="24"/>
        </w:rPr>
        <w:t xml:space="preserve">Prioritized Standard: S4E3.b Obtain, evaluate, and communicate information to demonstrate the water cycle. Develop models to illustrate multiple pathways water may take during the water cycle (evaporation, condensation, and precipitation). (Clarification statement: Students should understand that the water cycle does not follow a single pathway.)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3A25404D" w14:textId="77777777" w:rsidR="000F29C8" w:rsidRDefault="002D0573" w:rsidP="00153E36">
      <w:pPr>
        <w:rPr>
          <w:rFonts w:ascii="Arial Rounded MT Bold" w:hAnsi="Arial Rounded MT Bold"/>
          <w:b/>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p>
    <w:p w14:paraId="4D45D5DF" w14:textId="4C74DBE8" w:rsidR="001B5A19" w:rsidRPr="000F29C8" w:rsidRDefault="00F71785" w:rsidP="00153E36">
      <w:pPr>
        <w:rPr>
          <w:rFonts w:ascii="Arial Rounded MT Bold" w:hAnsi="Arial Rounded MT Bold"/>
          <w:sz w:val="24"/>
          <w:szCs w:val="24"/>
        </w:rPr>
      </w:pPr>
      <w:r w:rsidRPr="000F29C8">
        <w:rPr>
          <w:rFonts w:ascii="Arial Rounded MT Bold" w:hAnsi="Arial Rounded MT Bold"/>
          <w:sz w:val="24"/>
          <w:szCs w:val="24"/>
        </w:rPr>
        <w:t xml:space="preserve">We have been studying about the water cycle.  We have learned about the properties of water and the many ways that we use water. This week our focus is on the water cycle. We need to </w:t>
      </w:r>
      <w:r w:rsidR="008D763B" w:rsidRPr="000F29C8">
        <w:rPr>
          <w:rFonts w:ascii="Arial Rounded MT Bold" w:hAnsi="Arial Rounded MT Bold"/>
          <w:sz w:val="24"/>
          <w:szCs w:val="24"/>
        </w:rPr>
        <w:t>design a triorama illustrating how the water cycle works to share with others.</w:t>
      </w:r>
    </w:p>
    <w:p w14:paraId="7ADFC138" w14:textId="77777777" w:rsidR="000F29C8" w:rsidRDefault="002D0573" w:rsidP="00CA0770">
      <w:pPr>
        <w:rPr>
          <w:rFonts w:ascii="Arial Rounded MT Bold" w:hAnsi="Arial Rounded MT Bold"/>
          <w:b/>
          <w:sz w:val="32"/>
          <w:szCs w:val="32"/>
        </w:rPr>
      </w:pPr>
      <w:r w:rsidRPr="00D20659">
        <w:rPr>
          <w:rFonts w:ascii="Arial Rounded MT Bold" w:hAnsi="Arial Rounded MT Bold"/>
          <w:b/>
          <w:sz w:val="32"/>
          <w:szCs w:val="32"/>
        </w:rPr>
        <w:t>Design Challenge:</w:t>
      </w:r>
      <w:r w:rsidR="00153E36">
        <w:rPr>
          <w:rFonts w:ascii="Arial Rounded MT Bold" w:hAnsi="Arial Rounded MT Bold"/>
          <w:b/>
          <w:sz w:val="32"/>
          <w:szCs w:val="32"/>
        </w:rPr>
        <w:t xml:space="preserve">  </w:t>
      </w:r>
    </w:p>
    <w:p w14:paraId="31FB086D" w14:textId="4220AED4" w:rsidR="00616A8B" w:rsidRPr="000F29C8" w:rsidRDefault="00486480" w:rsidP="00CA0770">
      <w:pPr>
        <w:rPr>
          <w:rFonts w:ascii="Arial Rounded MT Bold" w:hAnsi="Arial Rounded MT Bold"/>
          <w:bCs/>
          <w:sz w:val="24"/>
          <w:szCs w:val="24"/>
        </w:rPr>
      </w:pPr>
      <w:r w:rsidRPr="000F29C8">
        <w:rPr>
          <w:rFonts w:ascii="Arial Rounded MT Bold" w:hAnsi="Arial Rounded MT Bold"/>
          <w:bCs/>
          <w:sz w:val="24"/>
          <w:szCs w:val="24"/>
        </w:rPr>
        <w:t>Your challenge is to design a triorama illustrating how the water cycle works.  Please include the provided labels.  Your triorama should also include one moving part or a pop up.  You will share your water cycle triorama with the class.</w:t>
      </w:r>
    </w:p>
    <w:p w14:paraId="1DACF5B7" w14:textId="77777777" w:rsidR="000F29C8" w:rsidRDefault="002D0573" w:rsidP="00011ACB">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713ACA23" w14:textId="275FB4EF" w:rsidR="008A3D72" w:rsidRPr="000F29C8" w:rsidRDefault="00486480" w:rsidP="00011ACB">
      <w:pPr>
        <w:spacing w:after="0" w:line="240" w:lineRule="auto"/>
        <w:contextualSpacing/>
        <w:rPr>
          <w:rFonts w:ascii="Arial Rounded MT Bold" w:hAnsi="Arial Rounded MT Bold"/>
          <w:bCs/>
          <w:sz w:val="24"/>
          <w:szCs w:val="24"/>
        </w:rPr>
      </w:pPr>
      <w:r>
        <w:rPr>
          <w:rFonts w:ascii="Arial Rounded MT Bold" w:hAnsi="Arial Rounded MT Bold"/>
          <w:b/>
          <w:sz w:val="32"/>
          <w:szCs w:val="32"/>
        </w:rPr>
        <w:t xml:space="preserve"> </w:t>
      </w:r>
      <w:r w:rsidRPr="000F29C8">
        <w:rPr>
          <w:rFonts w:ascii="Arial Rounded MT Bold" w:hAnsi="Arial Rounded MT Bold"/>
          <w:bCs/>
          <w:sz w:val="24"/>
          <w:szCs w:val="24"/>
        </w:rPr>
        <w:t xml:space="preserve">Your triorama </w:t>
      </w:r>
      <w:r w:rsidR="000F29C8" w:rsidRPr="000F29C8">
        <w:rPr>
          <w:rFonts w:ascii="Arial Rounded MT Bold" w:hAnsi="Arial Rounded MT Bold"/>
          <w:bCs/>
          <w:sz w:val="24"/>
          <w:szCs w:val="24"/>
        </w:rPr>
        <w:t>should</w:t>
      </w:r>
      <w:r w:rsidRPr="000F29C8">
        <w:rPr>
          <w:rFonts w:ascii="Arial Rounded MT Bold" w:hAnsi="Arial Rounded MT Bold"/>
          <w:bCs/>
          <w:sz w:val="24"/>
          <w:szCs w:val="24"/>
        </w:rPr>
        <w:t>:</w:t>
      </w:r>
    </w:p>
    <w:p w14:paraId="21A65EE9" w14:textId="092FE8D6" w:rsidR="00486480" w:rsidRPr="000F29C8" w:rsidRDefault="00486480" w:rsidP="00486480">
      <w:pPr>
        <w:pStyle w:val="ListParagraph"/>
        <w:numPr>
          <w:ilvl w:val="0"/>
          <w:numId w:val="17"/>
        </w:numPr>
        <w:spacing w:after="0" w:line="240" w:lineRule="auto"/>
        <w:rPr>
          <w:rFonts w:ascii="Arial Rounded MT Bold" w:hAnsi="Arial Rounded MT Bold"/>
          <w:bCs/>
          <w:sz w:val="24"/>
          <w:szCs w:val="24"/>
        </w:rPr>
      </w:pPr>
      <w:r w:rsidRPr="000F29C8">
        <w:rPr>
          <w:rFonts w:ascii="Arial Rounded MT Bold" w:hAnsi="Arial Rounded MT Bold"/>
          <w:bCs/>
          <w:sz w:val="24"/>
          <w:szCs w:val="24"/>
        </w:rPr>
        <w:t>include one movable part or one pop-up.</w:t>
      </w:r>
    </w:p>
    <w:p w14:paraId="5AC6BBA5" w14:textId="4BBE378D" w:rsidR="00486480" w:rsidRPr="000F29C8" w:rsidRDefault="00486480" w:rsidP="00486480">
      <w:pPr>
        <w:pStyle w:val="ListParagraph"/>
        <w:numPr>
          <w:ilvl w:val="0"/>
          <w:numId w:val="17"/>
        </w:numPr>
        <w:spacing w:after="0" w:line="240" w:lineRule="auto"/>
        <w:rPr>
          <w:rFonts w:ascii="Arial Rounded MT Bold" w:hAnsi="Arial Rounded MT Bold"/>
          <w:bCs/>
          <w:sz w:val="24"/>
          <w:szCs w:val="24"/>
        </w:rPr>
      </w:pPr>
      <w:r w:rsidRPr="000F29C8">
        <w:rPr>
          <w:rFonts w:ascii="Arial Rounded MT Bold" w:hAnsi="Arial Rounded MT Bold"/>
          <w:bCs/>
          <w:sz w:val="24"/>
          <w:szCs w:val="24"/>
        </w:rPr>
        <w:t>include the provided labels.</w:t>
      </w:r>
    </w:p>
    <w:p w14:paraId="5F42EEAD" w14:textId="7210904F" w:rsidR="00486480" w:rsidRPr="000F29C8" w:rsidRDefault="00486480" w:rsidP="00486480">
      <w:pPr>
        <w:pStyle w:val="ListParagraph"/>
        <w:numPr>
          <w:ilvl w:val="0"/>
          <w:numId w:val="17"/>
        </w:numPr>
        <w:spacing w:after="0" w:line="240" w:lineRule="auto"/>
        <w:rPr>
          <w:rFonts w:ascii="Arial Rounded MT Bold" w:hAnsi="Arial Rounded MT Bold"/>
          <w:bCs/>
          <w:sz w:val="24"/>
          <w:szCs w:val="24"/>
        </w:rPr>
      </w:pPr>
      <w:r w:rsidRPr="000F29C8">
        <w:rPr>
          <w:rFonts w:ascii="Arial Rounded MT Bold" w:hAnsi="Arial Rounded MT Bold"/>
          <w:bCs/>
          <w:sz w:val="24"/>
          <w:szCs w:val="24"/>
        </w:rPr>
        <w:t>evaporation, condensation, precipitation, run off</w:t>
      </w:r>
    </w:p>
    <w:p w14:paraId="7295047B" w14:textId="5A841219" w:rsidR="00486480" w:rsidRPr="000F29C8" w:rsidRDefault="00486480" w:rsidP="00486480">
      <w:pPr>
        <w:pStyle w:val="ListParagraph"/>
        <w:numPr>
          <w:ilvl w:val="0"/>
          <w:numId w:val="17"/>
        </w:numPr>
        <w:spacing w:after="0" w:line="240" w:lineRule="auto"/>
        <w:rPr>
          <w:rFonts w:ascii="Arial Rounded MT Bold" w:hAnsi="Arial Rounded MT Bold"/>
          <w:bCs/>
          <w:sz w:val="24"/>
          <w:szCs w:val="24"/>
        </w:rPr>
      </w:pPr>
      <w:r w:rsidRPr="000F29C8">
        <w:rPr>
          <w:rFonts w:ascii="Arial Rounded MT Bold" w:hAnsi="Arial Rounded MT Bold"/>
          <w:bCs/>
          <w:sz w:val="24"/>
          <w:szCs w:val="24"/>
        </w:rPr>
        <w:t>show how each part of the water cycle works</w:t>
      </w:r>
    </w:p>
    <w:p w14:paraId="37C6D4C3" w14:textId="77777777" w:rsidR="000F29C8" w:rsidRDefault="000F29C8" w:rsidP="00505B69">
      <w:pPr>
        <w:spacing w:after="0" w:line="240" w:lineRule="auto"/>
        <w:jc w:val="both"/>
        <w:rPr>
          <w:rFonts w:ascii="Arial Rounded MT Bold" w:hAnsi="Arial Rounded MT Bold"/>
          <w:sz w:val="32"/>
          <w:szCs w:val="32"/>
        </w:rPr>
      </w:pPr>
    </w:p>
    <w:p w14:paraId="768B879C" w14:textId="77777777" w:rsidR="000F29C8" w:rsidRDefault="000F29C8" w:rsidP="00505B69">
      <w:pPr>
        <w:spacing w:after="0" w:line="240" w:lineRule="auto"/>
        <w:jc w:val="both"/>
        <w:rPr>
          <w:rFonts w:ascii="Arial Rounded MT Bold" w:hAnsi="Arial Rounded MT Bold"/>
          <w:sz w:val="32"/>
          <w:szCs w:val="32"/>
        </w:rPr>
      </w:pPr>
    </w:p>
    <w:p w14:paraId="29F7A37D" w14:textId="77777777" w:rsidR="000F29C8" w:rsidRDefault="000F29C8" w:rsidP="00505B69">
      <w:pPr>
        <w:spacing w:after="0" w:line="240" w:lineRule="auto"/>
        <w:jc w:val="both"/>
        <w:rPr>
          <w:rFonts w:ascii="Arial Rounded MT Bold" w:hAnsi="Arial Rounded MT Bold"/>
          <w:sz w:val="32"/>
          <w:szCs w:val="32"/>
        </w:rPr>
      </w:pPr>
    </w:p>
    <w:p w14:paraId="66496E21" w14:textId="61DE588A"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5FA846C2" w:rsidR="003315B0" w:rsidRPr="000F29C8" w:rsidRDefault="003315B0" w:rsidP="000F29C8">
      <w:pPr>
        <w:pStyle w:val="ListParagraph"/>
        <w:spacing w:after="0" w:line="240" w:lineRule="auto"/>
        <w:jc w:val="both"/>
        <w:rPr>
          <w:rFonts w:ascii="Arial Rounded MT Bold" w:hAnsi="Arial Rounded MT Bold"/>
          <w:sz w:val="24"/>
          <w:szCs w:val="24"/>
        </w:rPr>
      </w:pPr>
    </w:p>
    <w:p w14:paraId="635E7D85" w14:textId="4CF9E8CF" w:rsidR="00C32E94" w:rsidRPr="000F29C8" w:rsidRDefault="008C65E3" w:rsidP="000F29C8">
      <w:pPr>
        <w:pStyle w:val="ListParagraph"/>
        <w:numPr>
          <w:ilvl w:val="0"/>
          <w:numId w:val="20"/>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Make sure you have</w:t>
      </w:r>
      <w:r w:rsidR="00011ACB" w:rsidRPr="000F29C8">
        <w:rPr>
          <w:rFonts w:ascii="Arial Rounded MT Bold" w:hAnsi="Arial Rounded MT Bold"/>
          <w:sz w:val="24"/>
          <w:szCs w:val="24"/>
        </w:rPr>
        <w:t xml:space="preserve"> a design plan before you start</w:t>
      </w:r>
      <w:r w:rsidR="00771644" w:rsidRPr="000F29C8">
        <w:rPr>
          <w:rFonts w:ascii="Arial Rounded MT Bold" w:hAnsi="Arial Rounded MT Bold"/>
          <w:sz w:val="24"/>
          <w:szCs w:val="24"/>
        </w:rPr>
        <w:t>.</w:t>
      </w:r>
    </w:p>
    <w:p w14:paraId="089C05CA" w14:textId="4B52458F" w:rsidR="003E5BB9" w:rsidRPr="000F29C8" w:rsidRDefault="003E5BB9" w:rsidP="000F29C8">
      <w:pPr>
        <w:pStyle w:val="ListParagraph"/>
        <w:numPr>
          <w:ilvl w:val="0"/>
          <w:numId w:val="20"/>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You may use some or all of the materials listed.</w:t>
      </w:r>
    </w:p>
    <w:p w14:paraId="47473267" w14:textId="77777777" w:rsidR="00486480" w:rsidRDefault="00486480" w:rsidP="00A50C2D">
      <w:pPr>
        <w:spacing w:after="0" w:line="240" w:lineRule="auto"/>
        <w:jc w:val="both"/>
        <w:rPr>
          <w:rFonts w:ascii="Arial Rounded MT Bold" w:hAnsi="Arial Rounded MT Bold"/>
          <w:sz w:val="32"/>
          <w:szCs w:val="32"/>
        </w:rPr>
      </w:pPr>
    </w:p>
    <w:p w14:paraId="3EA4EDBC" w14:textId="3FE13953"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Materials: </w:t>
      </w:r>
    </w:p>
    <w:p w14:paraId="0C9F1C31" w14:textId="6E95B542" w:rsidR="00011ACB" w:rsidRPr="000F29C8" w:rsidRDefault="003E5BB9" w:rsidP="00915DC1">
      <w:pPr>
        <w:pStyle w:val="ListParagraph"/>
        <w:numPr>
          <w:ilvl w:val="0"/>
          <w:numId w:val="19"/>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White construction paper 12 X18 for folding triorama</w:t>
      </w:r>
    </w:p>
    <w:p w14:paraId="715135D9" w14:textId="0EBD7BDC" w:rsidR="003E5BB9" w:rsidRPr="000F29C8" w:rsidRDefault="003E5BB9" w:rsidP="00915DC1">
      <w:pPr>
        <w:pStyle w:val="ListParagraph"/>
        <w:numPr>
          <w:ilvl w:val="0"/>
          <w:numId w:val="19"/>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Scrap box materials</w:t>
      </w:r>
    </w:p>
    <w:p w14:paraId="28ACF847" w14:textId="3D6E3F06" w:rsidR="003E5BB9" w:rsidRPr="000F29C8" w:rsidRDefault="003E5BB9" w:rsidP="00915DC1">
      <w:pPr>
        <w:pStyle w:val="ListParagraph"/>
        <w:numPr>
          <w:ilvl w:val="0"/>
          <w:numId w:val="19"/>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Glue</w:t>
      </w:r>
    </w:p>
    <w:p w14:paraId="16456604" w14:textId="7FA66B2F" w:rsidR="003E5BB9" w:rsidRPr="000F29C8" w:rsidRDefault="003E5BB9" w:rsidP="00915DC1">
      <w:pPr>
        <w:pStyle w:val="ListParagraph"/>
        <w:numPr>
          <w:ilvl w:val="0"/>
          <w:numId w:val="19"/>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Paper fasteners</w:t>
      </w:r>
    </w:p>
    <w:p w14:paraId="192AA4A1" w14:textId="77777777" w:rsidR="003C2CF8" w:rsidRDefault="003C2CF8"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Pr="000F29C8" w:rsidRDefault="00C32E94" w:rsidP="00915DC1">
      <w:pPr>
        <w:pStyle w:val="ListParagraph"/>
        <w:numPr>
          <w:ilvl w:val="0"/>
          <w:numId w:val="18"/>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Scissors</w:t>
      </w:r>
    </w:p>
    <w:p w14:paraId="32D63E2D" w14:textId="154FF9CC" w:rsidR="00C32E94" w:rsidRPr="000F29C8" w:rsidRDefault="00C32E94" w:rsidP="00915DC1">
      <w:pPr>
        <w:pStyle w:val="ListParagraph"/>
        <w:numPr>
          <w:ilvl w:val="0"/>
          <w:numId w:val="18"/>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Crazy scissors</w:t>
      </w:r>
    </w:p>
    <w:p w14:paraId="71EFBDC4" w14:textId="2E88F6BA" w:rsidR="00C32E94" w:rsidRPr="000F29C8" w:rsidRDefault="00C32E94" w:rsidP="00915DC1">
      <w:pPr>
        <w:pStyle w:val="ListParagraph"/>
        <w:numPr>
          <w:ilvl w:val="0"/>
          <w:numId w:val="18"/>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Staplers</w:t>
      </w:r>
    </w:p>
    <w:p w14:paraId="382EC8AC" w14:textId="65A1B1BB" w:rsidR="00C32E94" w:rsidRPr="000F29C8" w:rsidRDefault="00C32E94" w:rsidP="00915DC1">
      <w:pPr>
        <w:pStyle w:val="ListParagraph"/>
        <w:numPr>
          <w:ilvl w:val="0"/>
          <w:numId w:val="18"/>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Hole punch</w:t>
      </w:r>
    </w:p>
    <w:p w14:paraId="4905A854" w14:textId="0A525C7A" w:rsidR="00C32E94" w:rsidRPr="000F29C8" w:rsidRDefault="00C32E94" w:rsidP="00A50C2D">
      <w:pPr>
        <w:pStyle w:val="ListParagraph"/>
        <w:numPr>
          <w:ilvl w:val="0"/>
          <w:numId w:val="21"/>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Rulers</w:t>
      </w:r>
    </w:p>
    <w:p w14:paraId="46225CBC" w14:textId="5113B978" w:rsidR="00F65989" w:rsidRPr="000F29C8" w:rsidRDefault="00F65989" w:rsidP="000F29C8">
      <w:pPr>
        <w:pStyle w:val="ListParagraph"/>
        <w:numPr>
          <w:ilvl w:val="0"/>
          <w:numId w:val="21"/>
        </w:numPr>
        <w:spacing w:after="0" w:line="240" w:lineRule="auto"/>
        <w:jc w:val="both"/>
        <w:rPr>
          <w:rFonts w:ascii="Arial Rounded MT Bold" w:hAnsi="Arial Rounded MT Bold"/>
          <w:sz w:val="24"/>
          <w:szCs w:val="24"/>
        </w:rPr>
      </w:pPr>
      <w:r w:rsidRPr="000F29C8">
        <w:rPr>
          <w:rFonts w:ascii="Arial Rounded MT Bold" w:hAnsi="Arial Rounded MT Bold"/>
          <w:sz w:val="24"/>
          <w:szCs w:val="24"/>
        </w:rPr>
        <w:t>Paper/pencil for design planning</w:t>
      </w:r>
    </w:p>
    <w:p w14:paraId="4F27E22B" w14:textId="12E4199F" w:rsidR="007D0FE7" w:rsidRPr="003C2CF8" w:rsidRDefault="007D0FE7" w:rsidP="00A50C2D">
      <w:pPr>
        <w:spacing w:after="0" w:line="240" w:lineRule="auto"/>
        <w:jc w:val="both"/>
        <w:rPr>
          <w:rFonts w:ascii="Arial Rounded MT Bold" w:hAnsi="Arial Rounded MT Bold"/>
          <w:sz w:val="28"/>
          <w:szCs w:val="28"/>
        </w:rPr>
      </w:pPr>
    </w:p>
    <w:p w14:paraId="24F8DA81" w14:textId="0FCF3DBA" w:rsidR="00A50C2D" w:rsidRDefault="00000A52"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Brainstorm ideas</w:t>
      </w:r>
      <w:r w:rsidR="00D51006">
        <w:rPr>
          <w:rFonts w:ascii="Arial Rounded MT Bold" w:hAnsi="Arial Rounded MT Bold"/>
          <w:sz w:val="32"/>
          <w:szCs w:val="32"/>
        </w:rPr>
        <w:t>…. make</w:t>
      </w:r>
      <w:r>
        <w:rPr>
          <w:rFonts w:ascii="Arial Rounded MT Bold" w:hAnsi="Arial Rounded MT Bold"/>
          <w:sz w:val="32"/>
          <w:szCs w:val="32"/>
        </w:rPr>
        <w:t xml:space="preserve"> sure </w:t>
      </w:r>
      <w:r w:rsidR="000F29C8">
        <w:rPr>
          <w:rFonts w:ascii="Arial Rounded MT Bold" w:hAnsi="Arial Rounded MT Bold"/>
          <w:sz w:val="32"/>
          <w:szCs w:val="32"/>
        </w:rPr>
        <w:t>you are taking the</w:t>
      </w:r>
      <w:r>
        <w:rPr>
          <w:rFonts w:ascii="Arial Rounded MT Bold" w:hAnsi="Arial Rounded MT Bold"/>
          <w:sz w:val="32"/>
          <w:szCs w:val="32"/>
        </w:rPr>
        <w:t xml:space="preserve"> time to plan.</w:t>
      </w:r>
    </w:p>
    <w:p w14:paraId="1671C0A9" w14:textId="39F7D0D6" w:rsidR="00A50C2D" w:rsidRDefault="00A50C2D" w:rsidP="00A50C2D">
      <w:pPr>
        <w:spacing w:after="0" w:line="240" w:lineRule="auto"/>
        <w:jc w:val="both"/>
        <w:rPr>
          <w:rFonts w:ascii="Arial Rounded MT Bold" w:hAnsi="Arial Rounded MT Bold"/>
          <w:sz w:val="32"/>
          <w:szCs w:val="32"/>
        </w:rPr>
      </w:pPr>
    </w:p>
    <w:tbl>
      <w:tblPr>
        <w:tblStyle w:val="TableGrid"/>
        <w:tblW w:w="0" w:type="auto"/>
        <w:tblLook w:val="04A0" w:firstRow="1" w:lastRow="0" w:firstColumn="1" w:lastColumn="0" w:noHBand="0" w:noVBand="1"/>
      </w:tblPr>
      <w:tblGrid>
        <w:gridCol w:w="9350"/>
      </w:tblGrid>
      <w:tr w:rsidR="00915DC1" w14:paraId="31B4A331" w14:textId="77777777" w:rsidTr="00915DC1">
        <w:tc>
          <w:tcPr>
            <w:tcW w:w="9576" w:type="dxa"/>
          </w:tcPr>
          <w:p w14:paraId="730F770C" w14:textId="6B001EA1"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evaporation</w:t>
            </w:r>
          </w:p>
          <w:p w14:paraId="5E4790C1" w14:textId="77777777" w:rsidR="007C741E" w:rsidRDefault="007C741E" w:rsidP="007C741E">
            <w:r>
              <w:rPr>
                <w:rFonts w:ascii="Arial" w:hAnsi="Arial" w:cs="Arial"/>
                <w:color w:val="4D5156"/>
                <w:sz w:val="21"/>
                <w:szCs w:val="21"/>
                <w:shd w:val="clear" w:color="auto" w:fill="FFFFFF"/>
              </w:rPr>
              <w:t>Evaporation is a type of vaporization that occurs on the surface of a liquid as it changes into the gas phase.</w:t>
            </w:r>
          </w:p>
          <w:p w14:paraId="0D69DFA0" w14:textId="77777777" w:rsidR="00915DC1" w:rsidRDefault="00915DC1" w:rsidP="008579A5">
            <w:pPr>
              <w:tabs>
                <w:tab w:val="left" w:pos="2000"/>
              </w:tabs>
              <w:jc w:val="both"/>
              <w:rPr>
                <w:rFonts w:ascii="Arial Rounded MT Bold" w:hAnsi="Arial Rounded MT Bold"/>
                <w:sz w:val="32"/>
                <w:szCs w:val="32"/>
              </w:rPr>
            </w:pPr>
          </w:p>
        </w:tc>
      </w:tr>
      <w:tr w:rsidR="00915DC1" w14:paraId="6CBEDD5B" w14:textId="77777777" w:rsidTr="00915DC1">
        <w:tc>
          <w:tcPr>
            <w:tcW w:w="9576" w:type="dxa"/>
          </w:tcPr>
          <w:p w14:paraId="2C1DA937" w14:textId="7AF2286B"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condensation</w:t>
            </w:r>
          </w:p>
          <w:p w14:paraId="05693303" w14:textId="5993E7EF" w:rsidR="00F003F8" w:rsidRDefault="00F003F8" w:rsidP="00F003F8">
            <w:r>
              <w:rPr>
                <w:rFonts w:ascii="Arial" w:hAnsi="Arial" w:cs="Arial"/>
                <w:color w:val="4D5156"/>
                <w:sz w:val="21"/>
                <w:szCs w:val="21"/>
                <w:shd w:val="clear" w:color="auto" w:fill="FFFFFF"/>
              </w:rPr>
              <w:t xml:space="preserve">Condensation is the change of the physical state of matter from the gas phase into the liquid </w:t>
            </w:r>
            <w:r>
              <w:rPr>
                <w:rFonts w:ascii="Arial" w:hAnsi="Arial" w:cs="Arial"/>
                <w:color w:val="4D5156"/>
                <w:sz w:val="21"/>
                <w:szCs w:val="21"/>
                <w:shd w:val="clear" w:color="auto" w:fill="FFFFFF"/>
              </w:rPr>
              <w:t>phase and</w:t>
            </w:r>
            <w:r>
              <w:rPr>
                <w:rFonts w:ascii="Arial" w:hAnsi="Arial" w:cs="Arial"/>
                <w:color w:val="4D5156"/>
                <w:sz w:val="21"/>
                <w:szCs w:val="21"/>
                <w:shd w:val="clear" w:color="auto" w:fill="FFFFFF"/>
              </w:rPr>
              <w:t xml:space="preserve"> is the reverse of vaporization.</w:t>
            </w:r>
          </w:p>
          <w:p w14:paraId="79E54CC3" w14:textId="77777777" w:rsidR="00915DC1" w:rsidRDefault="00915DC1" w:rsidP="008579A5">
            <w:pPr>
              <w:tabs>
                <w:tab w:val="left" w:pos="2000"/>
              </w:tabs>
              <w:jc w:val="both"/>
              <w:rPr>
                <w:rFonts w:ascii="Arial Rounded MT Bold" w:hAnsi="Arial Rounded MT Bold"/>
                <w:sz w:val="32"/>
                <w:szCs w:val="32"/>
              </w:rPr>
            </w:pPr>
          </w:p>
        </w:tc>
      </w:tr>
      <w:tr w:rsidR="00915DC1" w14:paraId="15B59B31" w14:textId="77777777" w:rsidTr="00915DC1">
        <w:trPr>
          <w:trHeight w:val="1061"/>
        </w:trPr>
        <w:tc>
          <w:tcPr>
            <w:tcW w:w="9576" w:type="dxa"/>
          </w:tcPr>
          <w:p w14:paraId="798804E9" w14:textId="2A62A6EA" w:rsidR="00915DC1" w:rsidRDefault="00F003F8" w:rsidP="008579A5">
            <w:pPr>
              <w:tabs>
                <w:tab w:val="left" w:pos="2000"/>
              </w:tabs>
              <w:jc w:val="both"/>
              <w:rPr>
                <w:rFonts w:ascii="Arial Rounded MT Bold" w:hAnsi="Arial Rounded MT Bold"/>
                <w:sz w:val="32"/>
                <w:szCs w:val="32"/>
              </w:rPr>
            </w:pPr>
            <w:r>
              <w:rPr>
                <w:rFonts w:ascii="Arial Rounded MT Bold" w:hAnsi="Arial Rounded MT Bold"/>
                <w:sz w:val="32"/>
                <w:szCs w:val="32"/>
              </w:rPr>
              <w:t>p</w:t>
            </w:r>
            <w:r w:rsidR="00915DC1">
              <w:rPr>
                <w:rFonts w:ascii="Arial Rounded MT Bold" w:hAnsi="Arial Rounded MT Bold"/>
                <w:sz w:val="32"/>
                <w:szCs w:val="32"/>
              </w:rPr>
              <w:t>recipitation</w:t>
            </w:r>
          </w:p>
          <w:p w14:paraId="452888C5" w14:textId="59B160E9" w:rsidR="00D127AD" w:rsidRDefault="00D127AD" w:rsidP="00D127AD">
            <w:r>
              <w:rPr>
                <w:rFonts w:ascii="Arial" w:hAnsi="Arial" w:cs="Arial"/>
                <w:color w:val="4D5156"/>
                <w:sz w:val="21"/>
                <w:szCs w:val="21"/>
                <w:shd w:val="clear" w:color="auto" w:fill="FFFFFF"/>
              </w:rPr>
              <w:t>In meteorology, </w:t>
            </w:r>
            <w:r>
              <w:rPr>
                <w:rStyle w:val="Emphasis"/>
                <w:rFonts w:ascii="Arial" w:hAnsi="Arial" w:cs="Arial"/>
                <w:b/>
                <w:bCs/>
                <w:i w:val="0"/>
                <w:iCs w:val="0"/>
                <w:color w:val="5F6368"/>
                <w:sz w:val="21"/>
                <w:szCs w:val="21"/>
                <w:shd w:val="clear" w:color="auto" w:fill="FFFFFF"/>
              </w:rPr>
              <w:t>precipitation</w:t>
            </w:r>
            <w:r>
              <w:rPr>
                <w:rFonts w:ascii="Arial" w:hAnsi="Arial" w:cs="Arial"/>
                <w:color w:val="4D5156"/>
                <w:sz w:val="21"/>
                <w:szCs w:val="21"/>
                <w:shd w:val="clear" w:color="auto" w:fill="FFFFFF"/>
              </w:rPr>
              <w:t> is any product of the condensation of atmospheric water vapor that falls under gravity from clouds. The main forms of </w:t>
            </w:r>
            <w:r>
              <w:rPr>
                <w:rStyle w:val="Emphasis"/>
                <w:rFonts w:ascii="Arial" w:hAnsi="Arial" w:cs="Arial"/>
                <w:b/>
                <w:bCs/>
                <w:i w:val="0"/>
                <w:iCs w:val="0"/>
                <w:color w:val="5F6368"/>
                <w:sz w:val="21"/>
                <w:szCs w:val="21"/>
                <w:shd w:val="clear" w:color="auto" w:fill="FFFFFF"/>
              </w:rPr>
              <w:t>precipitation</w:t>
            </w:r>
            <w:r>
              <w:rPr>
                <w:rFonts w:ascii="Arial" w:hAnsi="Arial" w:cs="Arial"/>
                <w:color w:val="4D5156"/>
                <w:sz w:val="21"/>
                <w:szCs w:val="21"/>
                <w:shd w:val="clear" w:color="auto" w:fill="FFFFFF"/>
              </w:rPr>
              <w:t xml:space="preserve"> include drizzle, rain, sleet, snow, ice pellets, graupel </w:t>
            </w:r>
            <w:r w:rsidR="00C60CB7">
              <w:rPr>
                <w:rFonts w:ascii="Arial" w:hAnsi="Arial" w:cs="Arial"/>
                <w:color w:val="4D5156"/>
                <w:sz w:val="21"/>
                <w:szCs w:val="21"/>
                <w:shd w:val="clear" w:color="auto" w:fill="FFFFFF"/>
              </w:rPr>
              <w:t>(</w:t>
            </w:r>
            <w:r w:rsidR="00C60CB7">
              <w:rPr>
                <w:rFonts w:ascii="Arial" w:hAnsi="Arial" w:cs="Arial"/>
                <w:color w:val="222222"/>
                <w:shd w:val="clear" w:color="auto" w:fill="FFFFFF"/>
              </w:rPr>
              <w:t>also called soft hail or snow pellets</w:t>
            </w:r>
            <w:r w:rsidR="00464FBF">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and hail.</w:t>
            </w:r>
          </w:p>
          <w:p w14:paraId="4151B0EF" w14:textId="584789CD"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____________________________________</w:t>
            </w:r>
            <w:r w:rsidR="00464FBF">
              <w:rPr>
                <w:rFonts w:ascii="Arial Rounded MT Bold" w:hAnsi="Arial Rounded MT Bold"/>
                <w:sz w:val="32"/>
                <w:szCs w:val="32"/>
              </w:rPr>
              <w:softHyphen/>
            </w:r>
            <w:r w:rsidR="00464FBF">
              <w:rPr>
                <w:rFonts w:ascii="Arial Rounded MT Bold" w:hAnsi="Arial Rounded MT Bold"/>
                <w:sz w:val="32"/>
                <w:szCs w:val="32"/>
              </w:rPr>
              <w:softHyphen/>
              <w:t>_________</w:t>
            </w:r>
            <w:r>
              <w:rPr>
                <w:rFonts w:ascii="Arial Rounded MT Bold" w:hAnsi="Arial Rounded MT Bold"/>
                <w:sz w:val="32"/>
                <w:szCs w:val="32"/>
              </w:rPr>
              <w:t>____________</w:t>
            </w:r>
          </w:p>
          <w:p w14:paraId="75FD9BB6" w14:textId="654073C2"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run off</w:t>
            </w:r>
          </w:p>
          <w:p w14:paraId="536BFA71" w14:textId="77777777" w:rsidR="00601E23" w:rsidRDefault="00601E23" w:rsidP="00601E23">
            <w:r>
              <w:rPr>
                <w:rFonts w:ascii="Arial" w:hAnsi="Arial" w:cs="Arial"/>
                <w:color w:val="4D5156"/>
                <w:sz w:val="21"/>
                <w:szCs w:val="21"/>
                <w:shd w:val="clear" w:color="auto" w:fill="FFFFFF"/>
              </w:rPr>
              <w:t>Surface runoff is the flow of water occurring on the ground surface when excess rainwater, stormwater, meltwater, or other sources, can no longer sufficiently rapidly infiltrate in the soil. </w:t>
            </w:r>
          </w:p>
          <w:p w14:paraId="713EEA76" w14:textId="77777777" w:rsidR="00915DC1" w:rsidRDefault="00915DC1" w:rsidP="008579A5">
            <w:pPr>
              <w:tabs>
                <w:tab w:val="left" w:pos="2000"/>
              </w:tabs>
              <w:jc w:val="both"/>
              <w:rPr>
                <w:rFonts w:ascii="Arial Rounded MT Bold" w:hAnsi="Arial Rounded MT Bold"/>
                <w:sz w:val="32"/>
                <w:szCs w:val="32"/>
              </w:rPr>
            </w:pPr>
          </w:p>
        </w:tc>
      </w:tr>
    </w:tbl>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6AE6ED75" w:rsidR="00505B69" w:rsidRDefault="00505B69" w:rsidP="00505B69">
      <w:pPr>
        <w:pStyle w:val="ListParagraph"/>
        <w:spacing w:after="0" w:line="240" w:lineRule="auto"/>
        <w:ind w:hanging="720"/>
        <w:jc w:val="both"/>
        <w:rPr>
          <w:rFonts w:ascii="Arial Rounded MT Bold" w:hAnsi="Arial Rounded MT Bold"/>
          <w:sz w:val="32"/>
          <w:szCs w:val="32"/>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4708C9"/>
    <w:multiLevelType w:val="hybridMultilevel"/>
    <w:tmpl w:val="8B082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4547C"/>
    <w:multiLevelType w:val="hybridMultilevel"/>
    <w:tmpl w:val="E46CA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28E9"/>
    <w:multiLevelType w:val="hybridMultilevel"/>
    <w:tmpl w:val="5B880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96F06"/>
    <w:multiLevelType w:val="hybridMultilevel"/>
    <w:tmpl w:val="33AEE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7"/>
  </w:num>
  <w:num w:numId="4">
    <w:abstractNumId w:val="9"/>
  </w:num>
  <w:num w:numId="5">
    <w:abstractNumId w:val="19"/>
  </w:num>
  <w:num w:numId="6">
    <w:abstractNumId w:val="6"/>
  </w:num>
  <w:num w:numId="7">
    <w:abstractNumId w:val="0"/>
  </w:num>
  <w:num w:numId="8">
    <w:abstractNumId w:val="7"/>
  </w:num>
  <w:num w:numId="9">
    <w:abstractNumId w:val="4"/>
  </w:num>
  <w:num w:numId="10">
    <w:abstractNumId w:val="14"/>
  </w:num>
  <w:num w:numId="11">
    <w:abstractNumId w:val="11"/>
  </w:num>
  <w:num w:numId="12">
    <w:abstractNumId w:val="15"/>
  </w:num>
  <w:num w:numId="13">
    <w:abstractNumId w:val="2"/>
  </w:num>
  <w:num w:numId="14">
    <w:abstractNumId w:val="16"/>
  </w:num>
  <w:num w:numId="15">
    <w:abstractNumId w:val="12"/>
  </w:num>
  <w:num w:numId="16">
    <w:abstractNumId w:val="18"/>
  </w:num>
  <w:num w:numId="17">
    <w:abstractNumId w:val="20"/>
  </w:num>
  <w:num w:numId="18">
    <w:abstractNumId w:val="8"/>
  </w:num>
  <w:num w:numId="19">
    <w:abstractNumId w:val="13"/>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66A1E"/>
    <w:rsid w:val="00081268"/>
    <w:rsid w:val="00092F5B"/>
    <w:rsid w:val="000A7613"/>
    <w:rsid w:val="000D7655"/>
    <w:rsid w:val="000F29C8"/>
    <w:rsid w:val="00102C61"/>
    <w:rsid w:val="001227EB"/>
    <w:rsid w:val="001414D4"/>
    <w:rsid w:val="001460EB"/>
    <w:rsid w:val="00153E36"/>
    <w:rsid w:val="00156868"/>
    <w:rsid w:val="00172FA0"/>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4FBF"/>
    <w:rsid w:val="004669AD"/>
    <w:rsid w:val="004771BE"/>
    <w:rsid w:val="00485ED7"/>
    <w:rsid w:val="00486480"/>
    <w:rsid w:val="004D493C"/>
    <w:rsid w:val="004E2E3A"/>
    <w:rsid w:val="00505B69"/>
    <w:rsid w:val="00513514"/>
    <w:rsid w:val="00522382"/>
    <w:rsid w:val="00542B0C"/>
    <w:rsid w:val="00590A6B"/>
    <w:rsid w:val="005975FE"/>
    <w:rsid w:val="005A7666"/>
    <w:rsid w:val="005C25DF"/>
    <w:rsid w:val="005C2F9A"/>
    <w:rsid w:val="005E12A3"/>
    <w:rsid w:val="005F0FE9"/>
    <w:rsid w:val="005F3A45"/>
    <w:rsid w:val="00601E23"/>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256D"/>
    <w:rsid w:val="0078474B"/>
    <w:rsid w:val="007A3055"/>
    <w:rsid w:val="007C067C"/>
    <w:rsid w:val="007C741E"/>
    <w:rsid w:val="007D0FE7"/>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D763B"/>
    <w:rsid w:val="008E5CFE"/>
    <w:rsid w:val="008F00B7"/>
    <w:rsid w:val="00910124"/>
    <w:rsid w:val="00915DC1"/>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60CB7"/>
    <w:rsid w:val="00C70324"/>
    <w:rsid w:val="00CA0770"/>
    <w:rsid w:val="00D06E1D"/>
    <w:rsid w:val="00D127AD"/>
    <w:rsid w:val="00D17D4A"/>
    <w:rsid w:val="00D2013D"/>
    <w:rsid w:val="00D20659"/>
    <w:rsid w:val="00D50807"/>
    <w:rsid w:val="00D51006"/>
    <w:rsid w:val="00D648BF"/>
    <w:rsid w:val="00D8182E"/>
    <w:rsid w:val="00DC1D1A"/>
    <w:rsid w:val="00DD72BB"/>
    <w:rsid w:val="00DF4769"/>
    <w:rsid w:val="00E15C55"/>
    <w:rsid w:val="00E16A1A"/>
    <w:rsid w:val="00E2127C"/>
    <w:rsid w:val="00E364A7"/>
    <w:rsid w:val="00E47537"/>
    <w:rsid w:val="00E91C06"/>
    <w:rsid w:val="00E9651E"/>
    <w:rsid w:val="00EB18DD"/>
    <w:rsid w:val="00EC2CF4"/>
    <w:rsid w:val="00EE42A0"/>
    <w:rsid w:val="00F003F8"/>
    <w:rsid w:val="00F37973"/>
    <w:rsid w:val="00F65989"/>
    <w:rsid w:val="00F65D46"/>
    <w:rsid w:val="00F71785"/>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937">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303968350">
      <w:bodyDiv w:val="1"/>
      <w:marLeft w:val="0"/>
      <w:marRight w:val="0"/>
      <w:marTop w:val="0"/>
      <w:marBottom w:val="0"/>
      <w:divBdr>
        <w:top w:val="none" w:sz="0" w:space="0" w:color="auto"/>
        <w:left w:val="none" w:sz="0" w:space="0" w:color="auto"/>
        <w:bottom w:val="none" w:sz="0" w:space="0" w:color="auto"/>
        <w:right w:val="none" w:sz="0" w:space="0" w:color="auto"/>
      </w:divBdr>
    </w:div>
    <w:div w:id="727270193">
      <w:bodyDiv w:val="1"/>
      <w:marLeft w:val="0"/>
      <w:marRight w:val="0"/>
      <w:marTop w:val="0"/>
      <w:marBottom w:val="0"/>
      <w:divBdr>
        <w:top w:val="none" w:sz="0" w:space="0" w:color="auto"/>
        <w:left w:val="none" w:sz="0" w:space="0" w:color="auto"/>
        <w:bottom w:val="none" w:sz="0" w:space="0" w:color="auto"/>
        <w:right w:val="none" w:sz="0" w:space="0" w:color="auto"/>
      </w:divBdr>
    </w:div>
    <w:div w:id="749084018">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911893771">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008512101">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8</cp:revision>
  <cp:lastPrinted>2015-06-19T20:45:00Z</cp:lastPrinted>
  <dcterms:created xsi:type="dcterms:W3CDTF">2020-08-21T19:11:00Z</dcterms:created>
  <dcterms:modified xsi:type="dcterms:W3CDTF">2020-08-21T19:16:00Z</dcterms:modified>
</cp:coreProperties>
</file>